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5E5" w:rsidRPr="00BE5E06" w:rsidRDefault="00DC302A" w:rsidP="00DA517A">
      <w:pPr>
        <w:jc w:val="right"/>
        <w:rPr>
          <w:rFonts w:ascii="Segoe UI" w:hAnsi="Segoe UI" w:cs="Segoe UI"/>
          <w:i/>
          <w:color w:val="000000" w:themeColor="text1"/>
        </w:rPr>
      </w:pPr>
      <w:r w:rsidRPr="00BE5E06">
        <w:rPr>
          <w:rFonts w:ascii="Segoe UI" w:hAnsi="Segoe UI" w:cs="Segoe UI"/>
          <w:i/>
          <w:color w:val="000000" w:themeColor="text1"/>
        </w:rPr>
        <w:t xml:space="preserve">Poznań, </w:t>
      </w:r>
      <w:r w:rsidR="003369C4" w:rsidRPr="00BE5E06">
        <w:rPr>
          <w:rFonts w:ascii="Segoe UI" w:hAnsi="Segoe UI" w:cs="Segoe UI"/>
          <w:i/>
          <w:color w:val="000000" w:themeColor="text1"/>
        </w:rPr>
        <w:t>5 sierpnia</w:t>
      </w:r>
      <w:r w:rsidR="00DA517A" w:rsidRPr="00BE5E06">
        <w:rPr>
          <w:rFonts w:ascii="Segoe UI" w:hAnsi="Segoe UI" w:cs="Segoe UI"/>
          <w:i/>
          <w:color w:val="000000" w:themeColor="text1"/>
        </w:rPr>
        <w:t xml:space="preserve"> 2019</w:t>
      </w:r>
    </w:p>
    <w:p w:rsidR="00DA517A" w:rsidRPr="00BE5E06" w:rsidRDefault="00DA517A" w:rsidP="00FA25E5">
      <w:pPr>
        <w:rPr>
          <w:rFonts w:ascii="Segoe UI" w:hAnsi="Segoe UI" w:cs="Segoe UI"/>
          <w:color w:val="000000" w:themeColor="text1"/>
        </w:rPr>
      </w:pPr>
    </w:p>
    <w:p w:rsidR="00DA517A" w:rsidRPr="00BE5E06" w:rsidRDefault="00DA517A" w:rsidP="00DA517A">
      <w:pPr>
        <w:jc w:val="center"/>
        <w:rPr>
          <w:rFonts w:ascii="Segoe UI" w:hAnsi="Segoe UI" w:cs="Segoe UI"/>
          <w:color w:val="000000" w:themeColor="text1"/>
        </w:rPr>
      </w:pPr>
      <w:r w:rsidRPr="00BE5E06">
        <w:rPr>
          <w:rFonts w:ascii="Segoe UI" w:hAnsi="Segoe UI" w:cs="Segoe UI"/>
          <w:noProof/>
          <w:color w:val="000000" w:themeColor="text1"/>
          <w:lang w:eastAsia="pl-PL"/>
        </w:rPr>
        <w:drawing>
          <wp:inline distT="0" distB="0" distL="0" distR="0" wp14:anchorId="4423E9C6" wp14:editId="30CC3C27">
            <wp:extent cx="1978642" cy="800388"/>
            <wp:effectExtent l="0" t="0" r="3175" b="0"/>
            <wp:docPr id="1" name="Obraz 1" descr="C:\Users\kswi012900\Desktop\Tour Salon\logo TS\logo_touraslon_2018_pl-bez dat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wi012900\Desktop\Tour Salon\logo TS\logo_touraslon_2018_pl-bez dat 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86" cy="80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E5" w:rsidRPr="00BE5E06" w:rsidRDefault="00FA25E5" w:rsidP="00FA25E5">
      <w:pPr>
        <w:rPr>
          <w:rFonts w:ascii="Segoe UI" w:hAnsi="Segoe UI" w:cs="Segoe UI"/>
          <w:color w:val="000000" w:themeColor="text1"/>
        </w:rPr>
      </w:pPr>
    </w:p>
    <w:p w:rsidR="00DC302A" w:rsidRPr="005F2781" w:rsidRDefault="00DC302A" w:rsidP="00DC302A">
      <w:pPr>
        <w:spacing w:line="276" w:lineRule="auto"/>
        <w:rPr>
          <w:rFonts w:ascii="Segoe UI" w:hAnsi="Segoe UI" w:cs="Segoe UI"/>
          <w:b/>
          <w:color w:val="000000" w:themeColor="text1"/>
          <w:sz w:val="28"/>
          <w:szCs w:val="28"/>
        </w:rPr>
      </w:pPr>
      <w:r w:rsidRPr="005F2781">
        <w:rPr>
          <w:rFonts w:ascii="Segoe UI" w:hAnsi="Segoe UI" w:cs="Segoe UI"/>
          <w:b/>
          <w:color w:val="000000" w:themeColor="text1"/>
          <w:sz w:val="28"/>
          <w:szCs w:val="28"/>
        </w:rPr>
        <w:t>TOUR SALON 20</w:t>
      </w:r>
      <w:r w:rsidR="00E54588" w:rsidRPr="005F2781">
        <w:rPr>
          <w:rFonts w:ascii="Segoe UI" w:hAnsi="Segoe UI" w:cs="Segoe UI"/>
          <w:b/>
          <w:color w:val="000000" w:themeColor="text1"/>
          <w:sz w:val="28"/>
          <w:szCs w:val="28"/>
        </w:rPr>
        <w:t>20</w:t>
      </w:r>
      <w:r w:rsidRPr="005F2781">
        <w:rPr>
          <w:rFonts w:ascii="Segoe UI" w:hAnsi="Segoe UI" w:cs="Segoe UI"/>
          <w:b/>
          <w:color w:val="000000" w:themeColor="text1"/>
          <w:sz w:val="28"/>
          <w:szCs w:val="28"/>
        </w:rPr>
        <w:t xml:space="preserve"> </w:t>
      </w:r>
      <w:r w:rsidR="003369C4" w:rsidRPr="005F2781">
        <w:rPr>
          <w:rFonts w:ascii="Segoe UI" w:hAnsi="Segoe UI" w:cs="Segoe UI"/>
          <w:b/>
          <w:color w:val="000000" w:themeColor="text1"/>
          <w:sz w:val="28"/>
          <w:szCs w:val="28"/>
        </w:rPr>
        <w:t>w nowej przestrzeni</w:t>
      </w:r>
    </w:p>
    <w:p w:rsidR="005F2781" w:rsidRDefault="00DC302A" w:rsidP="0058419F">
      <w:pPr>
        <w:spacing w:before="100" w:beforeAutospacing="1" w:after="100" w:afterAutospacing="1" w:line="276" w:lineRule="auto"/>
        <w:jc w:val="both"/>
        <w:rPr>
          <w:rFonts w:ascii="Segoe UI" w:eastAsia="Times New Roman" w:hAnsi="Segoe UI" w:cs="Segoe UI"/>
          <w:b/>
          <w:bCs/>
          <w:color w:val="000000" w:themeColor="text1"/>
          <w:lang w:eastAsia="pl-PL"/>
        </w:rPr>
      </w:pPr>
      <w:r w:rsidRPr="00BE5E06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 xml:space="preserve">W dniach </w:t>
      </w:r>
      <w:r w:rsidR="00CA693D" w:rsidRPr="00BE5E06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 xml:space="preserve">14-16 lutego 2020 odbędzie się 31. edycja Targów Regionów i Produktów Turystycznych TOUR SALON. </w:t>
      </w:r>
      <w:r w:rsidR="003369C4" w:rsidRPr="00BE5E06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>W przyszłym roku ekspozycj</w:t>
      </w:r>
      <w:r w:rsidR="00BE5E06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 xml:space="preserve">a zostanie zlokalizowana </w:t>
      </w:r>
      <w:r w:rsidR="00602CAE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br/>
      </w:r>
      <w:r w:rsidR="0058419F" w:rsidRPr="005F2781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 xml:space="preserve">w przestrzeni Poznań </w:t>
      </w:r>
      <w:proofErr w:type="spellStart"/>
      <w:r w:rsidR="0058419F" w:rsidRPr="005F2781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>Congre</w:t>
      </w:r>
      <w:r w:rsidR="00B30989" w:rsidRPr="005F2781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>s</w:t>
      </w:r>
      <w:r w:rsidR="0058419F" w:rsidRPr="005F2781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>s</w:t>
      </w:r>
      <w:proofErr w:type="spellEnd"/>
      <w:r w:rsidR="0058419F" w:rsidRPr="005F2781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 xml:space="preserve"> Center na terenie Międzynarodowych Targów Poznańskich</w:t>
      </w:r>
      <w:r w:rsidR="00B30989" w:rsidRPr="005F2781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 xml:space="preserve">. </w:t>
      </w:r>
    </w:p>
    <w:p w:rsidR="004515D9" w:rsidRDefault="004515D9" w:rsidP="0058419F">
      <w:pPr>
        <w:spacing w:before="100" w:beforeAutospacing="1" w:after="100" w:afterAutospacing="1" w:line="276" w:lineRule="auto"/>
        <w:jc w:val="both"/>
        <w:rPr>
          <w:rFonts w:ascii="Segoe UI" w:eastAsia="Times New Roman" w:hAnsi="Segoe UI" w:cs="Segoe UI"/>
          <w:bCs/>
          <w:color w:val="000000" w:themeColor="text1"/>
          <w:lang w:eastAsia="pl-PL"/>
        </w:rPr>
      </w:pPr>
      <w:r>
        <w:rPr>
          <w:noProof/>
          <w:lang w:eastAsia="pl-PL"/>
        </w:rPr>
        <w:drawing>
          <wp:inline distT="0" distB="0" distL="0" distR="0" wp14:anchorId="7C146B5C" wp14:editId="5E22782C">
            <wp:extent cx="5755640" cy="296042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96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E06" w:rsidRPr="005F2781" w:rsidRDefault="00B30989" w:rsidP="0058419F">
      <w:pPr>
        <w:spacing w:before="100" w:beforeAutospacing="1" w:after="100" w:afterAutospacing="1" w:line="276" w:lineRule="auto"/>
        <w:jc w:val="both"/>
        <w:rPr>
          <w:rFonts w:ascii="Segoe UI" w:eastAsia="Times New Roman" w:hAnsi="Segoe UI" w:cs="Segoe UI"/>
          <w:b/>
          <w:bCs/>
          <w:color w:val="000000" w:themeColor="text1"/>
          <w:lang w:eastAsia="pl-PL"/>
        </w:rPr>
      </w:pPr>
      <w:r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Poznań </w:t>
      </w:r>
      <w:proofErr w:type="spellStart"/>
      <w:r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>Congress</w:t>
      </w:r>
      <w:proofErr w:type="spellEnd"/>
      <w:r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Center to nowoczesne centrum kongresowe, wystawiennicze </w:t>
      </w:r>
      <w:r w:rsidR="005F2781">
        <w:rPr>
          <w:rFonts w:ascii="Segoe UI" w:eastAsia="Times New Roman" w:hAnsi="Segoe UI" w:cs="Segoe UI"/>
          <w:bCs/>
          <w:color w:val="000000" w:themeColor="text1"/>
          <w:lang w:eastAsia="pl-PL"/>
        </w:rPr>
        <w:br/>
      </w:r>
      <w:r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>i widowiskowe. Zróżnicowane architektonicznie wnętrze umożliwia organizację wyda</w:t>
      </w:r>
      <w:r w:rsidR="005F2781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rzeń </w:t>
      </w:r>
      <w:r w:rsidR="005F2781">
        <w:rPr>
          <w:rFonts w:ascii="Segoe UI" w:eastAsia="Times New Roman" w:hAnsi="Segoe UI" w:cs="Segoe UI"/>
          <w:bCs/>
          <w:color w:val="000000" w:themeColor="text1"/>
          <w:lang w:eastAsia="pl-PL"/>
        </w:rPr>
        <w:br/>
        <w:t>o różnorodnym charakterze, o</w:t>
      </w:r>
      <w:r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d spotkań biznesowych dla kilkunastu osób aż po eventy, </w:t>
      </w:r>
      <w:r w:rsidR="005F2781">
        <w:rPr>
          <w:rFonts w:ascii="Segoe UI" w:eastAsia="Times New Roman" w:hAnsi="Segoe UI" w:cs="Segoe UI"/>
          <w:bCs/>
          <w:color w:val="000000" w:themeColor="text1"/>
          <w:lang w:eastAsia="pl-PL"/>
        </w:rPr>
        <w:br/>
      </w:r>
      <w:r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>w których bierze udział kilkadziesiąt tysięcy uczestników.</w:t>
      </w:r>
      <w:r w:rsidR="005F2781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Tym samym idealnie wpasowuje się w formułę targów TOUR SALON</w:t>
      </w:r>
      <w:r w:rsidR="005F2781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 xml:space="preserve">, </w:t>
      </w:r>
      <w:r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>które łącz</w:t>
      </w:r>
      <w:r w:rsidR="005F2781">
        <w:rPr>
          <w:rFonts w:ascii="Segoe UI" w:eastAsia="Times New Roman" w:hAnsi="Segoe UI" w:cs="Segoe UI"/>
          <w:bCs/>
          <w:color w:val="000000" w:themeColor="text1"/>
          <w:lang w:eastAsia="pl-PL"/>
        </w:rPr>
        <w:t>ą</w:t>
      </w:r>
      <w:r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potrzeby różnych grup. Z jednej strony </w:t>
      </w:r>
      <w:r w:rsidR="005F2781">
        <w:rPr>
          <w:rFonts w:ascii="Segoe UI" w:eastAsia="Times New Roman" w:hAnsi="Segoe UI" w:cs="Segoe UI"/>
          <w:bCs/>
          <w:color w:val="000000" w:themeColor="text1"/>
          <w:lang w:eastAsia="pl-PL"/>
        </w:rPr>
        <w:t>są to</w:t>
      </w:r>
      <w:r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spotkania biznesowe przedstawicieli branży, z drugiej – szeroką publiczność, która chce </w:t>
      </w:r>
      <w:r w:rsidR="00585088">
        <w:rPr>
          <w:rFonts w:ascii="Segoe UI" w:eastAsia="Times New Roman" w:hAnsi="Segoe UI" w:cs="Segoe UI"/>
          <w:bCs/>
          <w:color w:val="000000" w:themeColor="text1"/>
          <w:lang w:eastAsia="pl-PL"/>
        </w:rPr>
        <w:lastRenderedPageBreak/>
        <w:t>zgłębić wiedzę na temat</w:t>
      </w:r>
      <w:r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regionów i atrakcj</w:t>
      </w:r>
      <w:r w:rsidR="00585088">
        <w:rPr>
          <w:rFonts w:ascii="Segoe UI" w:eastAsia="Times New Roman" w:hAnsi="Segoe UI" w:cs="Segoe UI"/>
          <w:bCs/>
          <w:color w:val="000000" w:themeColor="text1"/>
          <w:lang w:eastAsia="pl-PL"/>
        </w:rPr>
        <w:t>i</w:t>
      </w:r>
      <w:r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>, z których warto skorzystać</w:t>
      </w:r>
      <w:r w:rsidR="00585088">
        <w:rPr>
          <w:rFonts w:ascii="Segoe UI" w:eastAsia="Times New Roman" w:hAnsi="Segoe UI" w:cs="Segoe UI"/>
          <w:bCs/>
          <w:color w:val="000000" w:themeColor="text1"/>
          <w:lang w:eastAsia="pl-PL"/>
        </w:rPr>
        <w:t>, zweryfikować ofertę biur podróży</w:t>
      </w:r>
      <w:r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oraz spotkać </w:t>
      </w:r>
      <w:r w:rsidR="00585088">
        <w:rPr>
          <w:rFonts w:ascii="Segoe UI" w:eastAsia="Times New Roman" w:hAnsi="Segoe UI" w:cs="Segoe UI"/>
          <w:bCs/>
          <w:color w:val="000000" w:themeColor="text1"/>
          <w:lang w:eastAsia="pl-PL"/>
        </w:rPr>
        <w:t>znanych globt</w:t>
      </w:r>
      <w:r w:rsidR="00D35CD4">
        <w:rPr>
          <w:rFonts w:ascii="Segoe UI" w:eastAsia="Times New Roman" w:hAnsi="Segoe UI" w:cs="Segoe UI"/>
          <w:bCs/>
          <w:color w:val="000000" w:themeColor="text1"/>
          <w:lang w:eastAsia="pl-PL"/>
        </w:rPr>
        <w:t>ro</w:t>
      </w:r>
      <w:r w:rsidR="00585088">
        <w:rPr>
          <w:rFonts w:ascii="Segoe UI" w:eastAsia="Times New Roman" w:hAnsi="Segoe UI" w:cs="Segoe UI"/>
          <w:bCs/>
          <w:color w:val="000000" w:themeColor="text1"/>
          <w:lang w:eastAsia="pl-PL"/>
        </w:rPr>
        <w:t>terów</w:t>
      </w:r>
      <w:r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, by posłuchać o ich doświadczeniu </w:t>
      </w:r>
      <w:r w:rsidR="00585088">
        <w:rPr>
          <w:rFonts w:ascii="Segoe UI" w:eastAsia="Times New Roman" w:hAnsi="Segoe UI" w:cs="Segoe UI"/>
          <w:bCs/>
          <w:color w:val="000000" w:themeColor="text1"/>
          <w:lang w:eastAsia="pl-PL"/>
        </w:rPr>
        <w:br/>
      </w:r>
      <w:r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z wypraw w najbardziej odległe </w:t>
      </w:r>
      <w:r w:rsidR="00585088">
        <w:rPr>
          <w:rFonts w:ascii="Segoe UI" w:eastAsia="Times New Roman" w:hAnsi="Segoe UI" w:cs="Segoe UI"/>
          <w:bCs/>
          <w:color w:val="000000" w:themeColor="text1"/>
          <w:lang w:eastAsia="pl-PL"/>
        </w:rPr>
        <w:t>zakątki Ziemi.</w:t>
      </w:r>
      <w:r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</w:t>
      </w:r>
    </w:p>
    <w:p w:rsidR="00BE5E06" w:rsidRDefault="00B30989" w:rsidP="0058419F">
      <w:pPr>
        <w:spacing w:before="100" w:beforeAutospacing="1" w:after="100" w:afterAutospacing="1" w:line="276" w:lineRule="auto"/>
        <w:jc w:val="both"/>
        <w:rPr>
          <w:rFonts w:ascii="Segoe UI" w:eastAsia="Times New Roman" w:hAnsi="Segoe UI" w:cs="Segoe UI"/>
          <w:bCs/>
          <w:color w:val="000000" w:themeColor="text1"/>
          <w:lang w:eastAsia="pl-PL"/>
        </w:rPr>
      </w:pPr>
      <w:r w:rsidRPr="005F2781">
        <w:rPr>
          <w:rFonts w:ascii="Segoe UI" w:eastAsia="Times New Roman" w:hAnsi="Segoe UI" w:cs="Segoe UI"/>
          <w:bCs/>
          <w:i/>
          <w:color w:val="000000" w:themeColor="text1"/>
          <w:lang w:eastAsia="pl-PL"/>
        </w:rPr>
        <w:t xml:space="preserve">W 2020 roku zaspokoimy te potrzeby w nowoczesnej przestrzeni </w:t>
      </w:r>
      <w:r w:rsidR="00585088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Poznań </w:t>
      </w:r>
      <w:proofErr w:type="spellStart"/>
      <w:r w:rsidR="00585088">
        <w:rPr>
          <w:rFonts w:ascii="Segoe UI" w:eastAsia="Times New Roman" w:hAnsi="Segoe UI" w:cs="Segoe UI"/>
          <w:bCs/>
          <w:color w:val="000000" w:themeColor="text1"/>
          <w:lang w:eastAsia="pl-PL"/>
        </w:rPr>
        <w:t>Congress</w:t>
      </w:r>
      <w:proofErr w:type="spellEnd"/>
      <w:r w:rsidR="00585088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Center</w:t>
      </w:r>
      <w:r w:rsidRPr="005F2781">
        <w:rPr>
          <w:rFonts w:ascii="Segoe UI" w:eastAsia="Times New Roman" w:hAnsi="Segoe UI" w:cs="Segoe UI"/>
          <w:bCs/>
          <w:i/>
          <w:color w:val="000000" w:themeColor="text1"/>
          <w:lang w:eastAsia="pl-PL"/>
        </w:rPr>
        <w:t>,</w:t>
      </w:r>
      <w:r w:rsidR="00585088">
        <w:rPr>
          <w:rFonts w:ascii="Segoe UI" w:eastAsia="Times New Roman" w:hAnsi="Segoe UI" w:cs="Segoe UI"/>
          <w:bCs/>
          <w:i/>
          <w:color w:val="000000" w:themeColor="text1"/>
          <w:lang w:eastAsia="pl-PL"/>
        </w:rPr>
        <w:br/>
      </w:r>
      <w:r w:rsidRPr="005F2781">
        <w:rPr>
          <w:rFonts w:ascii="Segoe UI" w:eastAsia="Times New Roman" w:hAnsi="Segoe UI" w:cs="Segoe UI"/>
          <w:bCs/>
          <w:i/>
          <w:color w:val="000000" w:themeColor="text1"/>
          <w:lang w:eastAsia="pl-PL"/>
        </w:rPr>
        <w:t xml:space="preserve"> w której zostanie zlokalizowana ekspozycja, a także strefa spotkań z gośćmi Festiwalu Podróżników TOUR SALON i Festiwalu Podróżniczego Śladami Marzeń</w:t>
      </w:r>
      <w:r w:rsidR="00BE5E06" w:rsidRPr="005F2781">
        <w:rPr>
          <w:rFonts w:ascii="Segoe UI" w:eastAsia="Times New Roman" w:hAnsi="Segoe UI" w:cs="Segoe UI"/>
          <w:bCs/>
          <w:i/>
          <w:color w:val="000000" w:themeColor="text1"/>
          <w:lang w:eastAsia="pl-PL"/>
        </w:rPr>
        <w:t xml:space="preserve">. </w:t>
      </w:r>
      <w:bookmarkStart w:id="0" w:name="_GoBack"/>
      <w:r w:rsidRPr="005F2781">
        <w:rPr>
          <w:rFonts w:ascii="Segoe UI" w:eastAsia="Times New Roman" w:hAnsi="Segoe UI" w:cs="Segoe UI"/>
          <w:bCs/>
          <w:i/>
          <w:color w:val="000000" w:themeColor="text1"/>
          <w:lang w:eastAsia="pl-PL"/>
        </w:rPr>
        <w:t xml:space="preserve">Do dyspozycji wystawców zostaną oddane trzy poziomy w bardzo przyjemnym i nowoczesnym </w:t>
      </w:r>
      <w:proofErr w:type="spellStart"/>
      <w:r w:rsidRPr="005F2781">
        <w:rPr>
          <w:rFonts w:ascii="Segoe UI" w:eastAsia="Times New Roman" w:hAnsi="Segoe UI" w:cs="Segoe UI"/>
          <w:bCs/>
          <w:i/>
          <w:color w:val="000000" w:themeColor="text1"/>
          <w:lang w:eastAsia="pl-PL"/>
        </w:rPr>
        <w:t>anturażu</w:t>
      </w:r>
      <w:proofErr w:type="spellEnd"/>
      <w:r w:rsidRPr="005F2781">
        <w:rPr>
          <w:rFonts w:ascii="Segoe UI" w:eastAsia="Times New Roman" w:hAnsi="Segoe UI" w:cs="Segoe UI"/>
          <w:bCs/>
          <w:i/>
          <w:color w:val="000000" w:themeColor="text1"/>
          <w:lang w:eastAsia="pl-PL"/>
        </w:rPr>
        <w:t xml:space="preserve">. </w:t>
      </w:r>
      <w:r w:rsidR="00950354" w:rsidRPr="005F2781">
        <w:rPr>
          <w:rFonts w:ascii="Segoe UI" w:eastAsia="Times New Roman" w:hAnsi="Segoe UI" w:cs="Segoe UI"/>
          <w:bCs/>
          <w:i/>
          <w:color w:val="000000" w:themeColor="text1"/>
          <w:lang w:eastAsia="pl-PL"/>
        </w:rPr>
        <w:t xml:space="preserve">Przygotowaliśmy także projekty stoisk uwzględniające rozwiązania graficzne, tak ważne przy tego typu imprezie i produkcie, jakim są podróże. </w:t>
      </w:r>
      <w:r w:rsidR="00BE5E06" w:rsidRPr="005F2781">
        <w:rPr>
          <w:rFonts w:ascii="Segoe UI" w:eastAsia="Times New Roman" w:hAnsi="Segoe UI" w:cs="Segoe UI"/>
          <w:bCs/>
          <w:i/>
          <w:color w:val="000000" w:themeColor="text1"/>
          <w:lang w:eastAsia="pl-PL"/>
        </w:rPr>
        <w:t xml:space="preserve">To z pewnością pozwoli na </w:t>
      </w:r>
      <w:r w:rsidR="00950354" w:rsidRPr="005F2781">
        <w:rPr>
          <w:rFonts w:ascii="Segoe UI" w:eastAsia="Times New Roman" w:hAnsi="Segoe UI" w:cs="Segoe UI"/>
          <w:bCs/>
          <w:i/>
          <w:color w:val="000000" w:themeColor="text1"/>
          <w:lang w:eastAsia="pl-PL"/>
        </w:rPr>
        <w:t>wyeksponowanie walorów miejsc, które będą promowane podczas TOUR SALON</w:t>
      </w:r>
      <w:r w:rsidR="00950354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</w:t>
      </w:r>
      <w:bookmarkEnd w:id="0"/>
      <w:r w:rsidR="00950354"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– </w:t>
      </w:r>
      <w:r w:rsidR="000314D0">
        <w:rPr>
          <w:rFonts w:ascii="Segoe UI" w:eastAsia="Times New Roman" w:hAnsi="Segoe UI" w:cs="Segoe UI"/>
          <w:bCs/>
          <w:color w:val="000000" w:themeColor="text1"/>
          <w:lang w:eastAsia="pl-PL"/>
        </w:rPr>
        <w:t>wyjaśnia</w:t>
      </w:r>
      <w:r w:rsidR="00950354"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Filip Bittner, dyrektor grupy produktów.</w:t>
      </w:r>
    </w:p>
    <w:p w:rsidR="000314D0" w:rsidRPr="00BE5E06" w:rsidRDefault="004515D9" w:rsidP="000314D0">
      <w:pPr>
        <w:spacing w:before="100" w:beforeAutospacing="1" w:after="100" w:afterAutospacing="1" w:line="276" w:lineRule="auto"/>
        <w:jc w:val="both"/>
        <w:rPr>
          <w:rFonts w:ascii="Segoe UI" w:eastAsia="Times New Roman" w:hAnsi="Segoe UI" w:cs="Segoe UI"/>
          <w:bCs/>
          <w:color w:val="000000" w:themeColor="text1"/>
          <w:lang w:eastAsia="pl-PL"/>
        </w:rPr>
      </w:pPr>
      <w:r>
        <w:rPr>
          <w:rFonts w:ascii="Segoe UI" w:eastAsia="Times New Roman" w:hAnsi="Segoe UI" w:cs="Segoe UI"/>
          <w:bCs/>
          <w:color w:val="000000" w:themeColor="text1"/>
          <w:lang w:eastAsia="pl-PL"/>
        </w:rPr>
        <w:t>Warto podkreślić, że oprócz przestrzeni wystawienniczej</w:t>
      </w:r>
      <w:r w:rsidR="00585088">
        <w:rPr>
          <w:rFonts w:ascii="Segoe UI" w:eastAsia="Times New Roman" w:hAnsi="Segoe UI" w:cs="Segoe UI"/>
          <w:bCs/>
          <w:color w:val="000000" w:themeColor="text1"/>
          <w:lang w:eastAsia="pl-PL"/>
        </w:rPr>
        <w:t>,</w:t>
      </w:r>
      <w:r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Poznań </w:t>
      </w:r>
      <w:proofErr w:type="spellStart"/>
      <w:r>
        <w:rPr>
          <w:rFonts w:ascii="Segoe UI" w:eastAsia="Times New Roman" w:hAnsi="Segoe UI" w:cs="Segoe UI"/>
          <w:bCs/>
          <w:color w:val="000000" w:themeColor="text1"/>
          <w:lang w:eastAsia="pl-PL"/>
        </w:rPr>
        <w:t>Congress</w:t>
      </w:r>
      <w:proofErr w:type="spellEnd"/>
      <w:r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Center dysponuje mniejszymi salami konferencyjnymi, w których odbędą się zaplanowane przez organizatora </w:t>
      </w:r>
      <w:r>
        <w:rPr>
          <w:rFonts w:ascii="Segoe UI" w:eastAsia="Times New Roman" w:hAnsi="Segoe UI" w:cs="Segoe UI"/>
          <w:bCs/>
          <w:color w:val="000000" w:themeColor="text1"/>
          <w:lang w:eastAsia="pl-PL"/>
        </w:rPr>
        <w:br/>
        <w:t xml:space="preserve">i partnerów targów wydarzenia branżowe – konferencje, szkolenia, spotkania z </w:t>
      </w:r>
      <w:proofErr w:type="spellStart"/>
      <w:r>
        <w:rPr>
          <w:rFonts w:ascii="Segoe UI" w:eastAsia="Times New Roman" w:hAnsi="Segoe UI" w:cs="Segoe UI"/>
          <w:bCs/>
          <w:color w:val="000000" w:themeColor="text1"/>
          <w:lang w:eastAsia="pl-PL"/>
        </w:rPr>
        <w:t>blogerami</w:t>
      </w:r>
      <w:proofErr w:type="spellEnd"/>
      <w:r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. </w:t>
      </w:r>
      <w:r>
        <w:rPr>
          <w:rFonts w:ascii="Segoe UI" w:eastAsia="Times New Roman" w:hAnsi="Segoe UI" w:cs="Segoe UI"/>
          <w:bCs/>
          <w:color w:val="000000" w:themeColor="text1"/>
          <w:lang w:eastAsia="pl-PL"/>
        </w:rPr>
        <w:br/>
      </w:r>
      <w:r w:rsidR="000314D0"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Na jednym z </w:t>
      </w:r>
      <w:r w:rsidR="000314D0">
        <w:rPr>
          <w:rFonts w:ascii="Segoe UI" w:eastAsia="Times New Roman" w:hAnsi="Segoe UI" w:cs="Segoe UI"/>
          <w:bCs/>
          <w:color w:val="000000" w:themeColor="text1"/>
          <w:lang w:eastAsia="pl-PL"/>
        </w:rPr>
        <w:t>poziomów</w:t>
      </w:r>
      <w:r w:rsidR="000314D0"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zostanie </w:t>
      </w:r>
      <w:r w:rsidR="000314D0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także </w:t>
      </w:r>
      <w:r w:rsidR="000314D0" w:rsidRPr="00BE5E06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zlokalizowana scena, na której wystąpią zaproszeni podróżnicy. Z kolei w Sali Ziemi, </w:t>
      </w:r>
      <w:r w:rsidR="000314D0" w:rsidRPr="00BE5E06">
        <w:rPr>
          <w:rFonts w:ascii="Segoe UI" w:hAnsi="Segoe UI" w:cs="Segoe UI"/>
          <w:color w:val="000000" w:themeColor="text1"/>
          <w:shd w:val="clear" w:color="auto" w:fill="FFFFFF"/>
        </w:rPr>
        <w:t xml:space="preserve"> jednej z najnowocześniejszych </w:t>
      </w:r>
      <w:proofErr w:type="spellStart"/>
      <w:r w:rsidR="000314D0" w:rsidRPr="00BE5E06">
        <w:rPr>
          <w:rFonts w:ascii="Segoe UI" w:hAnsi="Segoe UI" w:cs="Segoe UI"/>
          <w:color w:val="000000" w:themeColor="text1"/>
          <w:shd w:val="clear" w:color="auto" w:fill="FFFFFF"/>
        </w:rPr>
        <w:t>sal</w:t>
      </w:r>
      <w:proofErr w:type="spellEnd"/>
      <w:r w:rsidR="000314D0" w:rsidRPr="00BE5E06">
        <w:rPr>
          <w:rFonts w:ascii="Segoe UI" w:hAnsi="Segoe UI" w:cs="Segoe UI"/>
          <w:color w:val="000000" w:themeColor="text1"/>
          <w:shd w:val="clear" w:color="auto" w:fill="FFFFFF"/>
        </w:rPr>
        <w:t xml:space="preserve"> widowiskowych w Polsce, odbędzie się 8. </w:t>
      </w:r>
      <w:r w:rsidR="000314D0">
        <w:rPr>
          <w:rFonts w:ascii="Segoe UI" w:hAnsi="Segoe UI" w:cs="Segoe UI"/>
          <w:color w:val="000000" w:themeColor="text1"/>
          <w:shd w:val="clear" w:color="auto" w:fill="FFFFFF"/>
        </w:rPr>
        <w:t>e</w:t>
      </w:r>
      <w:r w:rsidR="000314D0" w:rsidRPr="00BE5E06">
        <w:rPr>
          <w:rFonts w:ascii="Segoe UI" w:hAnsi="Segoe UI" w:cs="Segoe UI"/>
          <w:color w:val="000000" w:themeColor="text1"/>
          <w:shd w:val="clear" w:color="auto" w:fill="FFFFFF"/>
        </w:rPr>
        <w:t>dycja Festiwalu Podróżniczego Śladami Marzeń</w:t>
      </w:r>
      <w:r w:rsidR="000314D0">
        <w:rPr>
          <w:rFonts w:ascii="Segoe UI" w:hAnsi="Segoe UI" w:cs="Segoe UI"/>
          <w:color w:val="000000" w:themeColor="text1"/>
          <w:shd w:val="clear" w:color="auto" w:fill="FFFFFF"/>
        </w:rPr>
        <w:t xml:space="preserve">. </w:t>
      </w:r>
      <w:r w:rsidR="000314D0" w:rsidRPr="000314D0">
        <w:rPr>
          <w:rFonts w:ascii="Segoe UI" w:hAnsi="Segoe UI" w:cs="Segoe UI"/>
          <w:i/>
          <w:color w:val="000000" w:themeColor="text1"/>
          <w:shd w:val="clear" w:color="auto" w:fill="FFFFFF"/>
        </w:rPr>
        <w:t>Jedna przestrzeń, pełna emocji, niezwykłych przygód i atrakcji dla zwiedzających</w:t>
      </w:r>
      <w:r w:rsidR="000314D0" w:rsidRPr="000314D0">
        <w:rPr>
          <w:rFonts w:ascii="Segoe UI" w:eastAsia="Times New Roman" w:hAnsi="Segoe UI" w:cs="Segoe UI"/>
          <w:bCs/>
          <w:i/>
          <w:color w:val="000000" w:themeColor="text1"/>
          <w:lang w:eastAsia="pl-PL"/>
        </w:rPr>
        <w:t>. Idealne rozwiązanie na zimowy weekend</w:t>
      </w:r>
      <w:r>
        <w:rPr>
          <w:rFonts w:ascii="Segoe UI" w:eastAsia="Times New Roman" w:hAnsi="Segoe UI" w:cs="Segoe UI"/>
          <w:bCs/>
          <w:i/>
          <w:color w:val="000000" w:themeColor="text1"/>
          <w:lang w:eastAsia="pl-PL"/>
        </w:rPr>
        <w:t xml:space="preserve"> i rozpoczęcie realizacji wakacyjnych marzeń</w:t>
      </w:r>
      <w:r w:rsidR="000314D0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– komentuje Filip Bittner.</w:t>
      </w:r>
    </w:p>
    <w:p w:rsidR="0058419F" w:rsidRPr="00BE5E06" w:rsidRDefault="005F2781" w:rsidP="0058419F">
      <w:pPr>
        <w:spacing w:before="100" w:beforeAutospacing="1" w:after="100" w:afterAutospacing="1" w:line="276" w:lineRule="auto"/>
        <w:jc w:val="both"/>
        <w:rPr>
          <w:rFonts w:ascii="Segoe UI" w:eastAsia="Times New Roman" w:hAnsi="Segoe UI" w:cs="Segoe UI"/>
          <w:bCs/>
          <w:color w:val="000000" w:themeColor="text1"/>
          <w:lang w:eastAsia="pl-PL"/>
        </w:rPr>
      </w:pPr>
      <w:r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Sprzedaż powierzchni wystawienniczej na TOUR SALON już trwa. Warto pamiętać, że do </w:t>
      </w:r>
      <w:r w:rsidR="00585088">
        <w:rPr>
          <w:rFonts w:ascii="Segoe UI" w:eastAsia="Times New Roman" w:hAnsi="Segoe UI" w:cs="Segoe UI"/>
          <w:bCs/>
          <w:color w:val="000000" w:themeColor="text1"/>
          <w:lang w:eastAsia="pl-PL"/>
        </w:rPr>
        <w:br/>
      </w:r>
      <w:r w:rsidR="000314D0">
        <w:rPr>
          <w:rFonts w:ascii="Segoe UI" w:eastAsia="Times New Roman" w:hAnsi="Segoe UI" w:cs="Segoe UI"/>
          <w:bCs/>
          <w:color w:val="000000" w:themeColor="text1"/>
          <w:lang w:eastAsia="pl-PL"/>
        </w:rPr>
        <w:t>11</w:t>
      </w:r>
      <w:r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października</w:t>
      </w:r>
      <w:r w:rsidR="00585088"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br.</w:t>
      </w:r>
      <w:r>
        <w:rPr>
          <w:rFonts w:ascii="Segoe UI" w:eastAsia="Times New Roman" w:hAnsi="Segoe UI" w:cs="Segoe UI"/>
          <w:bCs/>
          <w:color w:val="000000" w:themeColor="text1"/>
          <w:lang w:eastAsia="pl-PL"/>
        </w:rPr>
        <w:t xml:space="preserve"> obowiązują promocyjne ceny. Wystawcy, którzy zgłoszą się w tym terminie mogą także skorzystać z działań promocyjnych oferowanych przez organizatora wydarzenia.</w:t>
      </w:r>
    </w:p>
    <w:p w:rsidR="005020C7" w:rsidRPr="00BE5E06" w:rsidRDefault="00D12088" w:rsidP="005020C7">
      <w:pPr>
        <w:pStyle w:val="HTML-wstpniesformatowany"/>
        <w:shd w:val="clear" w:color="auto" w:fill="FFFFFF"/>
        <w:spacing w:line="276" w:lineRule="auto"/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 w:rsidRPr="00BE5E06">
        <w:rPr>
          <w:rFonts w:ascii="Segoe UI" w:hAnsi="Segoe UI" w:cs="Segoe UI"/>
          <w:color w:val="000000" w:themeColor="text1"/>
          <w:sz w:val="22"/>
          <w:szCs w:val="22"/>
        </w:rPr>
        <w:t xml:space="preserve">Więcej informacji na: </w:t>
      </w:r>
      <w:hyperlink r:id="rId11" w:history="1">
        <w:r w:rsidRPr="00BE5E06">
          <w:rPr>
            <w:rStyle w:val="Hipercze"/>
            <w:rFonts w:ascii="Segoe UI" w:hAnsi="Segoe UI" w:cs="Segoe UI"/>
            <w:color w:val="000000" w:themeColor="text1"/>
            <w:sz w:val="22"/>
            <w:szCs w:val="22"/>
          </w:rPr>
          <w:t>www.tour-salon.pl</w:t>
        </w:r>
      </w:hyperlink>
      <w:r w:rsidRPr="00BE5E06">
        <w:rPr>
          <w:rFonts w:ascii="Segoe UI" w:hAnsi="Segoe UI" w:cs="Segoe UI"/>
          <w:color w:val="000000" w:themeColor="text1"/>
          <w:sz w:val="22"/>
          <w:szCs w:val="22"/>
        </w:rPr>
        <w:t xml:space="preserve">. </w:t>
      </w:r>
    </w:p>
    <w:p w:rsidR="00DC302A" w:rsidRPr="00BE5E06" w:rsidRDefault="00DC302A" w:rsidP="00DC302A">
      <w:pPr>
        <w:spacing w:line="276" w:lineRule="auto"/>
        <w:rPr>
          <w:rFonts w:ascii="Segoe UI" w:hAnsi="Segoe UI" w:cs="Segoe UI"/>
          <w:color w:val="000000" w:themeColor="text1"/>
        </w:rPr>
      </w:pPr>
    </w:p>
    <w:p w:rsidR="0038000C" w:rsidRPr="00BE5E06" w:rsidRDefault="0038000C" w:rsidP="00DA517A">
      <w:pPr>
        <w:jc w:val="both"/>
        <w:rPr>
          <w:rFonts w:ascii="Segoe UI" w:hAnsi="Segoe UI" w:cs="Segoe UI"/>
          <w:color w:val="000000" w:themeColor="text1"/>
        </w:rPr>
      </w:pPr>
    </w:p>
    <w:p w:rsidR="00073F02" w:rsidRPr="00BE5E06" w:rsidRDefault="00FA25E5" w:rsidP="00D87AEE">
      <w:pPr>
        <w:spacing w:line="360" w:lineRule="auto"/>
        <w:jc w:val="center"/>
        <w:rPr>
          <w:rFonts w:ascii="Segoe UI" w:hAnsi="Segoe UI" w:cs="Segoe UI"/>
          <w:b/>
          <w:color w:val="000000" w:themeColor="text1"/>
        </w:rPr>
      </w:pPr>
      <w:r w:rsidRPr="00BE5E06">
        <w:rPr>
          <w:rFonts w:ascii="Segoe UI" w:hAnsi="Segoe UI" w:cs="Segoe UI"/>
          <w:b/>
          <w:color w:val="000000" w:themeColor="text1"/>
        </w:rPr>
        <w:t xml:space="preserve">Kontakt dla mediów: </w:t>
      </w:r>
      <w:r w:rsidR="00D87AEE" w:rsidRPr="00BE5E06">
        <w:rPr>
          <w:rFonts w:ascii="Segoe UI" w:hAnsi="Segoe UI" w:cs="Segoe UI"/>
          <w:b/>
          <w:color w:val="000000" w:themeColor="text1"/>
        </w:rPr>
        <w:br/>
      </w:r>
      <w:r w:rsidRPr="00BE5E06">
        <w:rPr>
          <w:rFonts w:ascii="Segoe UI" w:hAnsi="Segoe UI" w:cs="Segoe UI"/>
          <w:b/>
          <w:color w:val="000000" w:themeColor="text1"/>
        </w:rPr>
        <w:t xml:space="preserve">Katarzyna Świderska, e-mail: katarzyna.swiderska@mtp.pl, </w:t>
      </w:r>
      <w:r w:rsidR="00D87AEE" w:rsidRPr="00BE5E06">
        <w:rPr>
          <w:rFonts w:ascii="Segoe UI" w:hAnsi="Segoe UI" w:cs="Segoe UI"/>
          <w:b/>
          <w:color w:val="000000" w:themeColor="text1"/>
        </w:rPr>
        <w:t>tel.  691 033 850</w:t>
      </w:r>
    </w:p>
    <w:sectPr w:rsidR="00073F02" w:rsidRPr="00BE5E06" w:rsidSect="00073F02">
      <w:headerReference w:type="default" r:id="rId12"/>
      <w:headerReference w:type="first" r:id="rId13"/>
      <w:pgSz w:w="11900" w:h="16840"/>
      <w:pgMar w:top="2268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5E5" w:rsidRDefault="00FA25E5" w:rsidP="00073F02">
      <w:r>
        <w:separator/>
      </w:r>
    </w:p>
  </w:endnote>
  <w:endnote w:type="continuationSeparator" w:id="0">
    <w:p w:rsidR="00FA25E5" w:rsidRDefault="00FA25E5" w:rsidP="0007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5E5" w:rsidRDefault="00FA25E5" w:rsidP="00073F02">
      <w:r>
        <w:separator/>
      </w:r>
    </w:p>
  </w:footnote>
  <w:footnote w:type="continuationSeparator" w:id="0">
    <w:p w:rsidR="00FA25E5" w:rsidRDefault="00FA25E5" w:rsidP="00073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F02" w:rsidRDefault="00C274F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60622FDD" wp14:editId="31D319BD">
          <wp:simplePos x="0" y="0"/>
          <wp:positionH relativeFrom="column">
            <wp:posOffset>-900430</wp:posOffset>
          </wp:positionH>
          <wp:positionV relativeFrom="paragraph">
            <wp:posOffset>-449057</wp:posOffset>
          </wp:positionV>
          <wp:extent cx="7567578" cy="1655333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_1@300x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" b="84534"/>
                  <a:stretch/>
                </pic:blipFill>
                <pic:spPr bwMode="auto">
                  <a:xfrm>
                    <a:off x="0" y="0"/>
                    <a:ext cx="7567578" cy="16553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F02" w:rsidRDefault="002B0E8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-456677</wp:posOffset>
          </wp:positionV>
          <wp:extent cx="7563600" cy="10702800"/>
          <wp:effectExtent l="0" t="0" r="5715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ist_pol_1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70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67A6F"/>
    <w:multiLevelType w:val="multilevel"/>
    <w:tmpl w:val="866A39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5E5"/>
    <w:rsid w:val="00004629"/>
    <w:rsid w:val="000314D0"/>
    <w:rsid w:val="00073F02"/>
    <w:rsid w:val="00164D06"/>
    <w:rsid w:val="00195951"/>
    <w:rsid w:val="001C0C8C"/>
    <w:rsid w:val="00275F6A"/>
    <w:rsid w:val="002B0E82"/>
    <w:rsid w:val="003369C4"/>
    <w:rsid w:val="00346F23"/>
    <w:rsid w:val="00366328"/>
    <w:rsid w:val="0038000C"/>
    <w:rsid w:val="004515D9"/>
    <w:rsid w:val="00455E81"/>
    <w:rsid w:val="004759BF"/>
    <w:rsid w:val="004C2B09"/>
    <w:rsid w:val="004F53E8"/>
    <w:rsid w:val="005020C7"/>
    <w:rsid w:val="00503CDE"/>
    <w:rsid w:val="00504977"/>
    <w:rsid w:val="0051096B"/>
    <w:rsid w:val="0051481B"/>
    <w:rsid w:val="005233DC"/>
    <w:rsid w:val="00525E3A"/>
    <w:rsid w:val="00546B0A"/>
    <w:rsid w:val="0058419F"/>
    <w:rsid w:val="00585088"/>
    <w:rsid w:val="005A64D7"/>
    <w:rsid w:val="005B14C1"/>
    <w:rsid w:val="005E23E2"/>
    <w:rsid w:val="005F2781"/>
    <w:rsid w:val="005F566B"/>
    <w:rsid w:val="00602CAE"/>
    <w:rsid w:val="00617487"/>
    <w:rsid w:val="00651165"/>
    <w:rsid w:val="00653554"/>
    <w:rsid w:val="006A6A6E"/>
    <w:rsid w:val="006D4370"/>
    <w:rsid w:val="0071703D"/>
    <w:rsid w:val="007B5673"/>
    <w:rsid w:val="007C37A8"/>
    <w:rsid w:val="007E2401"/>
    <w:rsid w:val="00821A5C"/>
    <w:rsid w:val="008303F4"/>
    <w:rsid w:val="00842391"/>
    <w:rsid w:val="00851A0C"/>
    <w:rsid w:val="00887347"/>
    <w:rsid w:val="008B15F3"/>
    <w:rsid w:val="008D35E7"/>
    <w:rsid w:val="008E40EF"/>
    <w:rsid w:val="008F599D"/>
    <w:rsid w:val="00902BAA"/>
    <w:rsid w:val="00931A25"/>
    <w:rsid w:val="00950354"/>
    <w:rsid w:val="009513FE"/>
    <w:rsid w:val="00954DCC"/>
    <w:rsid w:val="00963AB5"/>
    <w:rsid w:val="0096510A"/>
    <w:rsid w:val="0098214E"/>
    <w:rsid w:val="00A8134F"/>
    <w:rsid w:val="00B0219F"/>
    <w:rsid w:val="00B202EB"/>
    <w:rsid w:val="00B27A9E"/>
    <w:rsid w:val="00B30989"/>
    <w:rsid w:val="00B32C7F"/>
    <w:rsid w:val="00B56ED3"/>
    <w:rsid w:val="00B964C0"/>
    <w:rsid w:val="00BD009D"/>
    <w:rsid w:val="00BE5E06"/>
    <w:rsid w:val="00C274F4"/>
    <w:rsid w:val="00C41F61"/>
    <w:rsid w:val="00CA693D"/>
    <w:rsid w:val="00CA6F66"/>
    <w:rsid w:val="00CC1695"/>
    <w:rsid w:val="00CD2E0E"/>
    <w:rsid w:val="00CF4FCD"/>
    <w:rsid w:val="00D12088"/>
    <w:rsid w:val="00D251B8"/>
    <w:rsid w:val="00D35CD4"/>
    <w:rsid w:val="00D437A8"/>
    <w:rsid w:val="00D87AEE"/>
    <w:rsid w:val="00D93259"/>
    <w:rsid w:val="00D93919"/>
    <w:rsid w:val="00DA517A"/>
    <w:rsid w:val="00DB6D21"/>
    <w:rsid w:val="00DC302A"/>
    <w:rsid w:val="00DF58B6"/>
    <w:rsid w:val="00E54588"/>
    <w:rsid w:val="00E71F46"/>
    <w:rsid w:val="00EC3CEA"/>
    <w:rsid w:val="00F00074"/>
    <w:rsid w:val="00F242E5"/>
    <w:rsid w:val="00F31986"/>
    <w:rsid w:val="00FA25E5"/>
    <w:rsid w:val="00FB20D5"/>
    <w:rsid w:val="00FC1BE7"/>
    <w:rsid w:val="00FD1B2C"/>
    <w:rsid w:val="00FD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25E5"/>
    <w:pPr>
      <w:spacing w:after="160" w:line="259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21A5C"/>
    <w:pPr>
      <w:keepNext/>
      <w:keepLines/>
      <w:spacing w:before="240"/>
      <w:outlineLvl w:val="0"/>
    </w:pPr>
    <w:rPr>
      <w:rFonts w:eastAsiaTheme="majorEastAsia" w:cstheme="majorBidi"/>
      <w:b/>
      <w:color w:val="1AB9F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04629"/>
    <w:pPr>
      <w:keepNext/>
      <w:keepLines/>
      <w:spacing w:before="40"/>
      <w:outlineLvl w:val="1"/>
    </w:pPr>
    <w:rPr>
      <w:rFonts w:eastAsiaTheme="majorEastAsia" w:cstheme="majorBidi"/>
      <w:b/>
      <w:color w:val="0055BE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04629"/>
    <w:pPr>
      <w:keepNext/>
      <w:keepLines/>
      <w:spacing w:before="40"/>
      <w:outlineLvl w:val="2"/>
    </w:pPr>
    <w:rPr>
      <w:rFonts w:eastAsiaTheme="majorEastAsia" w:cstheme="majorBidi"/>
      <w:b/>
      <w:color w:val="FF670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04629"/>
    <w:pPr>
      <w:keepNext/>
      <w:keepLines/>
      <w:spacing w:before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046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0462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0462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599D"/>
    <w:pPr>
      <w:tabs>
        <w:tab w:val="center" w:pos="4703"/>
        <w:tab w:val="right" w:pos="9406"/>
      </w:tabs>
    </w:pPr>
    <w:rPr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8F599D"/>
    <w:rPr>
      <w:rFonts w:ascii="Segoe UI" w:hAnsi="Segoe UI"/>
      <w:sz w:val="20"/>
    </w:rPr>
  </w:style>
  <w:style w:type="paragraph" w:styleId="Stopka">
    <w:name w:val="footer"/>
    <w:basedOn w:val="Normalny"/>
    <w:link w:val="StopkaZnak"/>
    <w:uiPriority w:val="99"/>
    <w:unhideWhenUsed/>
    <w:rsid w:val="008F599D"/>
    <w:pPr>
      <w:tabs>
        <w:tab w:val="center" w:pos="4703"/>
        <w:tab w:val="right" w:pos="9406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8F599D"/>
    <w:rPr>
      <w:rFonts w:ascii="Segoe UI" w:hAnsi="Segoe UI"/>
      <w:sz w:val="20"/>
    </w:rPr>
  </w:style>
  <w:style w:type="paragraph" w:customStyle="1" w:styleId="GrupaMTP">
    <w:name w:val="Grupa MTP"/>
    <w:basedOn w:val="Normalny"/>
    <w:qFormat/>
    <w:rsid w:val="00073F02"/>
    <w:rPr>
      <w:rFonts w:cs="Segoe UI"/>
    </w:rPr>
  </w:style>
  <w:style w:type="paragraph" w:styleId="Bezodstpw">
    <w:name w:val="No Spacing"/>
    <w:uiPriority w:val="1"/>
    <w:qFormat/>
    <w:rsid w:val="008F599D"/>
    <w:rPr>
      <w:rFonts w:ascii="Segoe UI" w:hAnsi="Segoe UI"/>
    </w:rPr>
  </w:style>
  <w:style w:type="character" w:customStyle="1" w:styleId="Nagwek1Znak">
    <w:name w:val="Nagłówek 1 Znak"/>
    <w:basedOn w:val="Domylnaczcionkaakapitu"/>
    <w:link w:val="Nagwek1"/>
    <w:uiPriority w:val="9"/>
    <w:rsid w:val="00821A5C"/>
    <w:rPr>
      <w:rFonts w:ascii="Segoe UI" w:eastAsiaTheme="majorEastAsia" w:hAnsi="Segoe UI" w:cstheme="majorBidi"/>
      <w:b/>
      <w:color w:val="1AB9F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04629"/>
    <w:rPr>
      <w:rFonts w:ascii="Segoe UI" w:eastAsiaTheme="majorEastAsia" w:hAnsi="Segoe UI" w:cstheme="majorBidi"/>
      <w:b/>
      <w:color w:val="0055BE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04629"/>
    <w:rPr>
      <w:rFonts w:ascii="Segoe UI" w:eastAsiaTheme="majorEastAsia" w:hAnsi="Segoe UI" w:cstheme="majorBidi"/>
      <w:b/>
      <w:color w:val="FF6700"/>
    </w:rPr>
  </w:style>
  <w:style w:type="character" w:customStyle="1" w:styleId="Nagwek4Znak">
    <w:name w:val="Nagłówek 4 Znak"/>
    <w:basedOn w:val="Domylnaczcionkaakapitu"/>
    <w:link w:val="Nagwek4"/>
    <w:uiPriority w:val="9"/>
    <w:rsid w:val="00004629"/>
    <w:rPr>
      <w:rFonts w:ascii="Segoe UI" w:eastAsiaTheme="majorEastAsia" w:hAnsi="Segoe UI" w:cstheme="majorBidi"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rsid w:val="00004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6Znak">
    <w:name w:val="Nagłówek 6 Znak"/>
    <w:basedOn w:val="Domylnaczcionkaakapitu"/>
    <w:link w:val="Nagwek6"/>
    <w:uiPriority w:val="9"/>
    <w:rsid w:val="00004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04629"/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04629"/>
    <w:pPr>
      <w:pBdr>
        <w:top w:val="single" w:sz="4" w:space="10" w:color="FF6700"/>
        <w:bottom w:val="single" w:sz="4" w:space="10" w:color="FF6700"/>
      </w:pBdr>
      <w:spacing w:before="360" w:after="360"/>
      <w:ind w:left="864" w:right="864"/>
      <w:jc w:val="center"/>
    </w:pPr>
    <w:rPr>
      <w:i/>
      <w:iCs/>
      <w:color w:val="0055B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04629"/>
    <w:rPr>
      <w:rFonts w:ascii="Segoe UI" w:hAnsi="Segoe UI"/>
      <w:i/>
      <w:iCs/>
      <w:color w:val="0055BE"/>
    </w:rPr>
  </w:style>
  <w:style w:type="character" w:styleId="Wyrnienieintensywne">
    <w:name w:val="Intense Emphasis"/>
    <w:basedOn w:val="Domylnaczcionkaakapitu"/>
    <w:uiPriority w:val="21"/>
    <w:qFormat/>
    <w:rsid w:val="00004629"/>
    <w:rPr>
      <w:rFonts w:ascii="Segoe UI" w:hAnsi="Segoe UI"/>
      <w:i/>
      <w:iCs/>
      <w:color w:val="1AB9FF"/>
    </w:rPr>
  </w:style>
  <w:style w:type="character" w:styleId="Odwoanieintensywne">
    <w:name w:val="Intense Reference"/>
    <w:basedOn w:val="Domylnaczcionkaakapitu"/>
    <w:uiPriority w:val="32"/>
    <w:qFormat/>
    <w:rsid w:val="00004629"/>
    <w:rPr>
      <w:rFonts w:ascii="Segoe UI" w:hAnsi="Segoe UI"/>
      <w:b/>
      <w:bCs/>
      <w:smallCaps/>
      <w:color w:val="0055BE"/>
      <w:spacing w:val="5"/>
    </w:rPr>
  </w:style>
  <w:style w:type="character" w:styleId="Hipercze">
    <w:name w:val="Hyperlink"/>
    <w:uiPriority w:val="99"/>
    <w:unhideWhenUsed/>
    <w:rsid w:val="00FA25E5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A25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A25E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25E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0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1096B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6D4370"/>
    <w:rPr>
      <w:color w:val="666666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25E5"/>
    <w:pPr>
      <w:spacing w:after="160" w:line="259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21A5C"/>
    <w:pPr>
      <w:keepNext/>
      <w:keepLines/>
      <w:spacing w:before="240"/>
      <w:outlineLvl w:val="0"/>
    </w:pPr>
    <w:rPr>
      <w:rFonts w:eastAsiaTheme="majorEastAsia" w:cstheme="majorBidi"/>
      <w:b/>
      <w:color w:val="1AB9F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04629"/>
    <w:pPr>
      <w:keepNext/>
      <w:keepLines/>
      <w:spacing w:before="40"/>
      <w:outlineLvl w:val="1"/>
    </w:pPr>
    <w:rPr>
      <w:rFonts w:eastAsiaTheme="majorEastAsia" w:cstheme="majorBidi"/>
      <w:b/>
      <w:color w:val="0055BE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04629"/>
    <w:pPr>
      <w:keepNext/>
      <w:keepLines/>
      <w:spacing w:before="40"/>
      <w:outlineLvl w:val="2"/>
    </w:pPr>
    <w:rPr>
      <w:rFonts w:eastAsiaTheme="majorEastAsia" w:cstheme="majorBidi"/>
      <w:b/>
      <w:color w:val="FF670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04629"/>
    <w:pPr>
      <w:keepNext/>
      <w:keepLines/>
      <w:spacing w:before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046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0462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0462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599D"/>
    <w:pPr>
      <w:tabs>
        <w:tab w:val="center" w:pos="4703"/>
        <w:tab w:val="right" w:pos="9406"/>
      </w:tabs>
    </w:pPr>
    <w:rPr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8F599D"/>
    <w:rPr>
      <w:rFonts w:ascii="Segoe UI" w:hAnsi="Segoe UI"/>
      <w:sz w:val="20"/>
    </w:rPr>
  </w:style>
  <w:style w:type="paragraph" w:styleId="Stopka">
    <w:name w:val="footer"/>
    <w:basedOn w:val="Normalny"/>
    <w:link w:val="StopkaZnak"/>
    <w:uiPriority w:val="99"/>
    <w:unhideWhenUsed/>
    <w:rsid w:val="008F599D"/>
    <w:pPr>
      <w:tabs>
        <w:tab w:val="center" w:pos="4703"/>
        <w:tab w:val="right" w:pos="9406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8F599D"/>
    <w:rPr>
      <w:rFonts w:ascii="Segoe UI" w:hAnsi="Segoe UI"/>
      <w:sz w:val="20"/>
    </w:rPr>
  </w:style>
  <w:style w:type="paragraph" w:customStyle="1" w:styleId="GrupaMTP">
    <w:name w:val="Grupa MTP"/>
    <w:basedOn w:val="Normalny"/>
    <w:qFormat/>
    <w:rsid w:val="00073F02"/>
    <w:rPr>
      <w:rFonts w:cs="Segoe UI"/>
    </w:rPr>
  </w:style>
  <w:style w:type="paragraph" w:styleId="Bezodstpw">
    <w:name w:val="No Spacing"/>
    <w:uiPriority w:val="1"/>
    <w:qFormat/>
    <w:rsid w:val="008F599D"/>
    <w:rPr>
      <w:rFonts w:ascii="Segoe UI" w:hAnsi="Segoe UI"/>
    </w:rPr>
  </w:style>
  <w:style w:type="character" w:customStyle="1" w:styleId="Nagwek1Znak">
    <w:name w:val="Nagłówek 1 Znak"/>
    <w:basedOn w:val="Domylnaczcionkaakapitu"/>
    <w:link w:val="Nagwek1"/>
    <w:uiPriority w:val="9"/>
    <w:rsid w:val="00821A5C"/>
    <w:rPr>
      <w:rFonts w:ascii="Segoe UI" w:eastAsiaTheme="majorEastAsia" w:hAnsi="Segoe UI" w:cstheme="majorBidi"/>
      <w:b/>
      <w:color w:val="1AB9F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04629"/>
    <w:rPr>
      <w:rFonts w:ascii="Segoe UI" w:eastAsiaTheme="majorEastAsia" w:hAnsi="Segoe UI" w:cstheme="majorBidi"/>
      <w:b/>
      <w:color w:val="0055BE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04629"/>
    <w:rPr>
      <w:rFonts w:ascii="Segoe UI" w:eastAsiaTheme="majorEastAsia" w:hAnsi="Segoe UI" w:cstheme="majorBidi"/>
      <w:b/>
      <w:color w:val="FF6700"/>
    </w:rPr>
  </w:style>
  <w:style w:type="character" w:customStyle="1" w:styleId="Nagwek4Znak">
    <w:name w:val="Nagłówek 4 Znak"/>
    <w:basedOn w:val="Domylnaczcionkaakapitu"/>
    <w:link w:val="Nagwek4"/>
    <w:uiPriority w:val="9"/>
    <w:rsid w:val="00004629"/>
    <w:rPr>
      <w:rFonts w:ascii="Segoe UI" w:eastAsiaTheme="majorEastAsia" w:hAnsi="Segoe UI" w:cstheme="majorBidi"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rsid w:val="00004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6Znak">
    <w:name w:val="Nagłówek 6 Znak"/>
    <w:basedOn w:val="Domylnaczcionkaakapitu"/>
    <w:link w:val="Nagwek6"/>
    <w:uiPriority w:val="9"/>
    <w:rsid w:val="00004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04629"/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04629"/>
    <w:pPr>
      <w:pBdr>
        <w:top w:val="single" w:sz="4" w:space="10" w:color="FF6700"/>
        <w:bottom w:val="single" w:sz="4" w:space="10" w:color="FF6700"/>
      </w:pBdr>
      <w:spacing w:before="360" w:after="360"/>
      <w:ind w:left="864" w:right="864"/>
      <w:jc w:val="center"/>
    </w:pPr>
    <w:rPr>
      <w:i/>
      <w:iCs/>
      <w:color w:val="0055B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04629"/>
    <w:rPr>
      <w:rFonts w:ascii="Segoe UI" w:hAnsi="Segoe UI"/>
      <w:i/>
      <w:iCs/>
      <w:color w:val="0055BE"/>
    </w:rPr>
  </w:style>
  <w:style w:type="character" w:styleId="Wyrnienieintensywne">
    <w:name w:val="Intense Emphasis"/>
    <w:basedOn w:val="Domylnaczcionkaakapitu"/>
    <w:uiPriority w:val="21"/>
    <w:qFormat/>
    <w:rsid w:val="00004629"/>
    <w:rPr>
      <w:rFonts w:ascii="Segoe UI" w:hAnsi="Segoe UI"/>
      <w:i/>
      <w:iCs/>
      <w:color w:val="1AB9FF"/>
    </w:rPr>
  </w:style>
  <w:style w:type="character" w:styleId="Odwoanieintensywne">
    <w:name w:val="Intense Reference"/>
    <w:basedOn w:val="Domylnaczcionkaakapitu"/>
    <w:uiPriority w:val="32"/>
    <w:qFormat/>
    <w:rsid w:val="00004629"/>
    <w:rPr>
      <w:rFonts w:ascii="Segoe UI" w:hAnsi="Segoe UI"/>
      <w:b/>
      <w:bCs/>
      <w:smallCaps/>
      <w:color w:val="0055BE"/>
      <w:spacing w:val="5"/>
    </w:rPr>
  </w:style>
  <w:style w:type="character" w:styleId="Hipercze">
    <w:name w:val="Hyperlink"/>
    <w:uiPriority w:val="99"/>
    <w:unhideWhenUsed/>
    <w:rsid w:val="00FA25E5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A25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A25E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25E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0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1096B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6D4370"/>
    <w:rPr>
      <w:color w:val="66666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2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ur-salon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Grupa MTP">
  <a:themeElements>
    <a:clrScheme name="GRUPA MTP 1">
      <a:dk1>
        <a:srgbClr val="000000"/>
      </a:dk1>
      <a:lt1>
        <a:srgbClr val="FEFFFF"/>
      </a:lt1>
      <a:dk2>
        <a:srgbClr val="0054BD"/>
      </a:dk2>
      <a:lt2>
        <a:srgbClr val="19B9FF"/>
      </a:lt2>
      <a:accent1>
        <a:srgbClr val="FF6700"/>
      </a:accent1>
      <a:accent2>
        <a:srgbClr val="4E14B3"/>
      </a:accent2>
      <a:accent3>
        <a:srgbClr val="37D32F"/>
      </a:accent3>
      <a:accent4>
        <a:srgbClr val="FFB500"/>
      </a:accent4>
      <a:accent5>
        <a:srgbClr val="D6006D"/>
      </a:accent5>
      <a:accent6>
        <a:srgbClr val="666666"/>
      </a:accent6>
      <a:hlink>
        <a:srgbClr val="0055BE"/>
      </a:hlink>
      <a:folHlink>
        <a:srgbClr val="66666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5DA169-3853-492E-8E31-37B51A955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401</Words>
  <Characters>2409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Świderska</dc:creator>
  <cp:lastModifiedBy>Katarzyna Świderska</cp:lastModifiedBy>
  <cp:revision>8</cp:revision>
  <cp:lastPrinted>2019-07-30T08:35:00Z</cp:lastPrinted>
  <dcterms:created xsi:type="dcterms:W3CDTF">2019-07-30T07:28:00Z</dcterms:created>
  <dcterms:modified xsi:type="dcterms:W3CDTF">2019-07-31T06:01:00Z</dcterms:modified>
</cp:coreProperties>
</file>